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64D4F7"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附件</w:t>
      </w:r>
      <w:r>
        <w:rPr>
          <w:rFonts w:hint="eastAsia" w:asciiTheme="minorEastAsia" w:hAnsiTheme="minorEastAsia" w:cstheme="minorEastAsia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：</w:t>
      </w:r>
    </w:p>
    <w:p w14:paraId="71813248">
      <w:pPr>
        <w:jc w:val="center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2025年佛山市信息安全体系建设评审结果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4805"/>
        <w:gridCol w:w="2841"/>
      </w:tblGrid>
      <w:tr w14:paraId="51F60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76" w:type="dxa"/>
            <w:vAlign w:val="center"/>
          </w:tcPr>
          <w:p w14:paraId="60019443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6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805" w:type="dxa"/>
            <w:vAlign w:val="center"/>
          </w:tcPr>
          <w:p w14:paraId="548F23A5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6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841" w:type="dxa"/>
            <w:vAlign w:val="center"/>
          </w:tcPr>
          <w:p w14:paraId="181AA1A9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6"/>
                <w:sz w:val="24"/>
                <w:szCs w:val="24"/>
                <w:vertAlign w:val="baseline"/>
                <w:lang w:val="en-US" w:eastAsia="zh-CN"/>
              </w:rPr>
              <w:t>拟</w:t>
            </w:r>
            <w:r>
              <w:rPr>
                <w:rFonts w:hint="eastAsia" w:asciiTheme="minorEastAsia" w:hAnsiTheme="minorEastAsia" w:cstheme="minorEastAsia"/>
                <w:b/>
                <w:bCs/>
                <w:spacing w:val="-6"/>
                <w:sz w:val="24"/>
                <w:szCs w:val="24"/>
                <w:vertAlign w:val="baseline"/>
                <w:lang w:val="en-US" w:eastAsia="zh-CN"/>
              </w:rPr>
              <w:t>扶持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pacing w:val="-6"/>
                <w:sz w:val="24"/>
                <w:szCs w:val="24"/>
                <w:vertAlign w:val="baseline"/>
                <w:lang w:val="en-US" w:eastAsia="zh-CN"/>
              </w:rPr>
              <w:t>金额（万元）</w:t>
            </w:r>
          </w:p>
        </w:tc>
      </w:tr>
      <w:tr w14:paraId="0F1CC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876" w:type="dxa"/>
            <w:vAlign w:val="center"/>
          </w:tcPr>
          <w:p w14:paraId="187A7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805" w:type="dxa"/>
            <w:vAlign w:val="center"/>
          </w:tcPr>
          <w:p w14:paraId="11A4B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科顺防水科技股份有限公司</w:t>
            </w:r>
          </w:p>
        </w:tc>
        <w:tc>
          <w:tcPr>
            <w:tcW w:w="2841" w:type="dxa"/>
            <w:vAlign w:val="center"/>
          </w:tcPr>
          <w:p w14:paraId="1F631C42">
            <w:pPr>
              <w:jc w:val="center"/>
              <w:rPr>
                <w:rFonts w:hint="default" w:asciiTheme="minorEastAsia" w:hAnsiTheme="minorEastAsia" w:eastAsia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pacing w:val="-6"/>
                <w:sz w:val="24"/>
                <w:szCs w:val="24"/>
                <w:vertAlign w:val="baseline"/>
                <w:lang w:val="en-US" w:eastAsia="zh-CN"/>
              </w:rPr>
              <w:t>0.5</w:t>
            </w:r>
          </w:p>
        </w:tc>
      </w:tr>
    </w:tbl>
    <w:p w14:paraId="0F29867B">
      <w:pPr>
        <w:jc w:val="center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1F7742"/>
    <w:rsid w:val="21747CD2"/>
    <w:rsid w:val="27267C8F"/>
    <w:rsid w:val="56CE6835"/>
    <w:rsid w:val="731F7742"/>
    <w:rsid w:val="7BDE0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semiHidden/>
    <w:uiPriority w:val="0"/>
    <w:pPr>
      <w:ind w:left="420" w:leftChars="200"/>
    </w:p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54</Characters>
  <Lines>0</Lines>
  <Paragraphs>0</Paragraphs>
  <TotalTime>3</TotalTime>
  <ScaleCrop>false</ScaleCrop>
  <LinksUpToDate>false</LinksUpToDate>
  <CharactersWithSpaces>54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2025-12-15T06:58:00Z</dcterms:created>
  <dc:creator>何开心</dc:creator>
  <cp:lastModifiedBy>何开心</cp:lastModifiedBy>
  <dcterms:modified xsi:type="dcterms:W3CDTF">2025-12-15T08:25:22Z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88A69337199D4D02BAF0DE55BA8CDB4B_13</vt:lpwstr>
  </property>
  <property fmtid="{D5CDD505-2E9C-101B-9397-08002B2CF9AE}" pid="4" name="KSOTemplateDocerSaveRecord">
    <vt:lpwstr>eyJoZGlkIjoiNDM4ZTVjYmFkNGQ1YmQ1NWMwNzI2YzA4MjI4OTM4NTUiLCJ1c2VySWQiOiIyNTExMTQ0MjMifQ==</vt:lpwstr>
  </property>
</Properties>
</file>