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650B6A">
      <w:pPr>
        <w:widowControl/>
        <w:spacing w:line="640" w:lineRule="exact"/>
        <w:jc w:val="left"/>
        <w:rPr>
          <w:rFonts w:ascii="黑体" w:hAnsi="黑体" w:eastAsia="黑体" w:cs="黑体"/>
          <w:kern w:val="0"/>
          <w:sz w:val="32"/>
          <w:szCs w:val="32"/>
          <w:lang w:bidi="ar"/>
        </w:rPr>
      </w:pPr>
      <w:r>
        <w:rPr>
          <w:rFonts w:hint="eastAsia" w:ascii="黑体" w:hAnsi="黑体" w:eastAsia="黑体" w:cs="黑体"/>
          <w:kern w:val="0"/>
          <w:sz w:val="32"/>
          <w:szCs w:val="32"/>
          <w:lang w:bidi="ar"/>
        </w:rPr>
        <w:t>附件</w:t>
      </w:r>
    </w:p>
    <w:p w14:paraId="70641BC1">
      <w:pPr>
        <w:widowControl/>
        <w:spacing w:line="640" w:lineRule="exact"/>
        <w:jc w:val="left"/>
        <w:rPr>
          <w:rFonts w:ascii="仿宋_GB2312" w:hAnsi="仿宋_GB2312" w:eastAsia="仿宋_GB2312" w:cs="仿宋_GB2312"/>
          <w:kern w:val="0"/>
          <w:szCs w:val="21"/>
          <w:lang w:bidi="ar"/>
        </w:rPr>
      </w:pPr>
    </w:p>
    <w:p w14:paraId="187284DA">
      <w:pPr>
        <w:widowControl/>
        <w:spacing w:line="640" w:lineRule="exact"/>
        <w:jc w:val="center"/>
        <w:rPr>
          <w:rFonts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2024年第一批东莞市中小企业数字化转型城市试点专项资金中小企业数字化改造项目（纺织服装鞋帽行业、食品饮料行业）通过形式审查的项目名单</w:t>
      </w:r>
    </w:p>
    <w:p w14:paraId="3A63D42F">
      <w:pPr>
        <w:widowControl/>
        <w:spacing w:line="640" w:lineRule="exact"/>
        <w:jc w:val="center"/>
        <w:rPr>
          <w:rFonts w:hint="eastAsia" w:ascii="方正小标宋简体" w:hAnsi="方正小标宋简体" w:eastAsia="方正小标宋简体" w:cs="方正小标宋简体"/>
          <w:kern w:val="0"/>
          <w:sz w:val="44"/>
          <w:szCs w:val="44"/>
          <w:lang w:bidi="ar"/>
        </w:rPr>
      </w:pPr>
    </w:p>
    <w:tbl>
      <w:tblPr>
        <w:tblStyle w:val="4"/>
        <w:tblW w:w="14674"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2268"/>
        <w:gridCol w:w="2835"/>
        <w:gridCol w:w="2835"/>
        <w:gridCol w:w="1559"/>
        <w:gridCol w:w="1559"/>
        <w:gridCol w:w="2835"/>
      </w:tblGrid>
      <w:tr w14:paraId="3D85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783" w:type="dxa"/>
            <w:vAlign w:val="center"/>
          </w:tcPr>
          <w:p w14:paraId="69007025">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序号</w:t>
            </w:r>
          </w:p>
        </w:tc>
        <w:tc>
          <w:tcPr>
            <w:tcW w:w="2268" w:type="dxa"/>
            <w:vAlign w:val="center"/>
          </w:tcPr>
          <w:p w14:paraId="4BF1B30B">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申报企业</w:t>
            </w:r>
          </w:p>
        </w:tc>
        <w:tc>
          <w:tcPr>
            <w:tcW w:w="2835" w:type="dxa"/>
            <w:vAlign w:val="center"/>
          </w:tcPr>
          <w:p w14:paraId="3A3221E4">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数字化牵引单位</w:t>
            </w:r>
          </w:p>
          <w:p w14:paraId="0BA9D2BE">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（合作伙伴）</w:t>
            </w:r>
          </w:p>
        </w:tc>
        <w:tc>
          <w:tcPr>
            <w:tcW w:w="2835" w:type="dxa"/>
            <w:vAlign w:val="center"/>
          </w:tcPr>
          <w:p w14:paraId="09A827B6">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统一社会信用代码</w:t>
            </w:r>
          </w:p>
        </w:tc>
        <w:tc>
          <w:tcPr>
            <w:tcW w:w="1559" w:type="dxa"/>
            <w:vAlign w:val="center"/>
          </w:tcPr>
          <w:p w14:paraId="2D75B237">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所属镇街（园区）</w:t>
            </w:r>
          </w:p>
        </w:tc>
        <w:tc>
          <w:tcPr>
            <w:tcW w:w="1559" w:type="dxa"/>
            <w:vAlign w:val="center"/>
          </w:tcPr>
          <w:p w14:paraId="4802AA90">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所属行业</w:t>
            </w:r>
          </w:p>
        </w:tc>
        <w:tc>
          <w:tcPr>
            <w:tcW w:w="2835" w:type="dxa"/>
            <w:shd w:val="clear" w:color="auto" w:fill="auto"/>
            <w:vAlign w:val="center"/>
          </w:tcPr>
          <w:p w14:paraId="7B5EB9F3">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项目名称</w:t>
            </w:r>
          </w:p>
        </w:tc>
      </w:tr>
      <w:tr w14:paraId="5F660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68EF443B">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268" w:type="dxa"/>
            <w:vAlign w:val="center"/>
          </w:tcPr>
          <w:p w14:paraId="1D333669">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东莞市康宁服装有限公司</w:t>
            </w:r>
          </w:p>
        </w:tc>
        <w:tc>
          <w:tcPr>
            <w:tcW w:w="2835" w:type="dxa"/>
            <w:vAlign w:val="center"/>
          </w:tcPr>
          <w:p w14:paraId="4EDCBD10">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38D2BF84">
            <w:pPr>
              <w:spacing w:line="40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91441900092363844J</w:t>
            </w:r>
          </w:p>
        </w:tc>
        <w:tc>
          <w:tcPr>
            <w:tcW w:w="1559" w:type="dxa"/>
            <w:vAlign w:val="center"/>
          </w:tcPr>
          <w:p w14:paraId="760FB299">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6B28D256">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07D9B2DA">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4FE9E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114AD2A7">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2268" w:type="dxa"/>
            <w:vAlign w:val="center"/>
          </w:tcPr>
          <w:p w14:paraId="3F432260">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东莞市川衣服装有限公司</w:t>
            </w:r>
          </w:p>
        </w:tc>
        <w:tc>
          <w:tcPr>
            <w:tcW w:w="2835" w:type="dxa"/>
            <w:vAlign w:val="center"/>
          </w:tcPr>
          <w:p w14:paraId="1BB1C003">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00479560">
            <w:pPr>
              <w:spacing w:line="40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91441900MAD7R5W017</w:t>
            </w:r>
          </w:p>
        </w:tc>
        <w:tc>
          <w:tcPr>
            <w:tcW w:w="1559" w:type="dxa"/>
            <w:vAlign w:val="center"/>
          </w:tcPr>
          <w:p w14:paraId="6128E287">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3DE9D033">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3F3832E3">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78AE4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4356119C">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2268" w:type="dxa"/>
            <w:vAlign w:val="center"/>
          </w:tcPr>
          <w:p w14:paraId="54E506D7">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东莞市明上服饰有限公司</w:t>
            </w:r>
          </w:p>
        </w:tc>
        <w:tc>
          <w:tcPr>
            <w:tcW w:w="2835" w:type="dxa"/>
            <w:vAlign w:val="center"/>
          </w:tcPr>
          <w:p w14:paraId="1CA0918E">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348FD333">
            <w:pPr>
              <w:spacing w:line="40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91441900586314209U</w:t>
            </w:r>
          </w:p>
        </w:tc>
        <w:tc>
          <w:tcPr>
            <w:tcW w:w="1559" w:type="dxa"/>
            <w:vAlign w:val="center"/>
          </w:tcPr>
          <w:p w14:paraId="758E80BA">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6476BF93">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5CCD806D">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1A156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09B29C61">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2268" w:type="dxa"/>
            <w:vAlign w:val="center"/>
          </w:tcPr>
          <w:p w14:paraId="46769277">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东莞市裕盛祥服饰有限公司</w:t>
            </w:r>
          </w:p>
        </w:tc>
        <w:tc>
          <w:tcPr>
            <w:tcW w:w="2835" w:type="dxa"/>
            <w:vAlign w:val="center"/>
          </w:tcPr>
          <w:p w14:paraId="39B65239">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5A3CB81E">
            <w:pPr>
              <w:spacing w:line="4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91441900MA5312TR5N</w:t>
            </w:r>
          </w:p>
        </w:tc>
        <w:tc>
          <w:tcPr>
            <w:tcW w:w="1559" w:type="dxa"/>
            <w:vAlign w:val="center"/>
          </w:tcPr>
          <w:p w14:paraId="0A5ACDDF">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318C2E84">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799C696E">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482C2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7F1B6E56">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2268" w:type="dxa"/>
            <w:vAlign w:val="center"/>
          </w:tcPr>
          <w:p w14:paraId="46DC26B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东莞市海宏针织服饰有限公司</w:t>
            </w:r>
          </w:p>
        </w:tc>
        <w:tc>
          <w:tcPr>
            <w:tcW w:w="2835" w:type="dxa"/>
            <w:vAlign w:val="center"/>
          </w:tcPr>
          <w:p w14:paraId="33EEAAE2">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78F3955D">
            <w:pPr>
              <w:spacing w:line="40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91441900MA56AJ0Y6C</w:t>
            </w:r>
          </w:p>
        </w:tc>
        <w:tc>
          <w:tcPr>
            <w:tcW w:w="1559" w:type="dxa"/>
            <w:vAlign w:val="center"/>
          </w:tcPr>
          <w:p w14:paraId="71B61F8B">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02991373">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7C297194">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4537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6FBA5524">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2268" w:type="dxa"/>
            <w:vAlign w:val="center"/>
          </w:tcPr>
          <w:p w14:paraId="1DFBC0D0">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东莞市和佳盛服饰有限公司</w:t>
            </w:r>
          </w:p>
        </w:tc>
        <w:tc>
          <w:tcPr>
            <w:tcW w:w="2835" w:type="dxa"/>
            <w:vAlign w:val="center"/>
          </w:tcPr>
          <w:p w14:paraId="375EC512">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69D655BE">
            <w:pPr>
              <w:spacing w:line="4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91441900MAD3GBL391</w:t>
            </w:r>
          </w:p>
        </w:tc>
        <w:tc>
          <w:tcPr>
            <w:tcW w:w="1559" w:type="dxa"/>
            <w:vAlign w:val="center"/>
          </w:tcPr>
          <w:p w14:paraId="5935867F">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232E1031">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29E5D6D8">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2C48C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3607F45E">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2268" w:type="dxa"/>
            <w:shd w:val="clear" w:color="auto" w:fill="auto"/>
            <w:vAlign w:val="center"/>
          </w:tcPr>
          <w:p w14:paraId="6D1AC134">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东莞市华洋服饰有限公司</w:t>
            </w:r>
          </w:p>
        </w:tc>
        <w:tc>
          <w:tcPr>
            <w:tcW w:w="2835" w:type="dxa"/>
            <w:vAlign w:val="center"/>
          </w:tcPr>
          <w:p w14:paraId="2BF551CE">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5F8E329D">
            <w:pPr>
              <w:spacing w:line="400" w:lineRule="exact"/>
              <w:jc w:val="center"/>
              <w:rPr>
                <w:rFonts w:hint="eastAsia" w:ascii="仿宋_GB2312" w:hAnsi="仿宋_GB2312" w:eastAsia="仿宋_GB2312" w:cs="仿宋_GB2312"/>
                <w:sz w:val="28"/>
                <w:szCs w:val="28"/>
              </w:rPr>
            </w:pPr>
            <w:r>
              <w:rPr>
                <w:rFonts w:ascii="仿宋_GB2312" w:hAnsi="仿宋_GB2312" w:eastAsia="仿宋_GB2312" w:cs="仿宋_GB2312"/>
                <w:sz w:val="28"/>
                <w:szCs w:val="28"/>
              </w:rPr>
              <w:t>91441900MA4W574Q8F</w:t>
            </w:r>
          </w:p>
        </w:tc>
        <w:tc>
          <w:tcPr>
            <w:tcW w:w="1559" w:type="dxa"/>
            <w:vAlign w:val="center"/>
          </w:tcPr>
          <w:p w14:paraId="3E7C8950">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7E6328C9">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7D60AB88">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1A22B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18D2136F">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2268" w:type="dxa"/>
            <w:shd w:val="clear" w:color="auto" w:fill="auto"/>
            <w:vAlign w:val="center"/>
          </w:tcPr>
          <w:p w14:paraId="33350F16">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东莞市黛妃科技有限公司</w:t>
            </w:r>
          </w:p>
        </w:tc>
        <w:tc>
          <w:tcPr>
            <w:tcW w:w="2835" w:type="dxa"/>
            <w:vAlign w:val="center"/>
          </w:tcPr>
          <w:p w14:paraId="067772E3">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31D1EFE5">
            <w:pPr>
              <w:spacing w:line="4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91441900MAE0KFHHXY</w:t>
            </w:r>
          </w:p>
        </w:tc>
        <w:tc>
          <w:tcPr>
            <w:tcW w:w="1559" w:type="dxa"/>
            <w:vAlign w:val="center"/>
          </w:tcPr>
          <w:p w14:paraId="5CB1A9E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28BC077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6E68DDCD">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13EE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3157D94B">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2268" w:type="dxa"/>
            <w:shd w:val="clear" w:color="auto" w:fill="auto"/>
            <w:vAlign w:val="center"/>
          </w:tcPr>
          <w:p w14:paraId="2FCA910B">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广东驰峰针织服饰有限公司</w:t>
            </w:r>
          </w:p>
        </w:tc>
        <w:tc>
          <w:tcPr>
            <w:tcW w:w="2835" w:type="dxa"/>
            <w:vAlign w:val="center"/>
          </w:tcPr>
          <w:p w14:paraId="3A03FAB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66EE952E">
            <w:pPr>
              <w:spacing w:line="4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91441900325039528E</w:t>
            </w:r>
          </w:p>
        </w:tc>
        <w:tc>
          <w:tcPr>
            <w:tcW w:w="1559" w:type="dxa"/>
            <w:vAlign w:val="center"/>
          </w:tcPr>
          <w:p w14:paraId="086FDF8F">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大朗镇</w:t>
            </w:r>
          </w:p>
        </w:tc>
        <w:tc>
          <w:tcPr>
            <w:tcW w:w="1559" w:type="dxa"/>
            <w:vAlign w:val="center"/>
          </w:tcPr>
          <w:p w14:paraId="78B6719A">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29E90B26">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09A2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29350FE6">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2268" w:type="dxa"/>
            <w:vAlign w:val="center"/>
          </w:tcPr>
          <w:p w14:paraId="249FE44F">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东莞市名意服饰有限公司</w:t>
            </w:r>
          </w:p>
        </w:tc>
        <w:tc>
          <w:tcPr>
            <w:tcW w:w="2835" w:type="dxa"/>
            <w:vAlign w:val="center"/>
          </w:tcPr>
          <w:p w14:paraId="6A6D1698">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046AC122">
            <w:pPr>
              <w:spacing w:line="4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91441900MACNHN523A</w:t>
            </w:r>
          </w:p>
        </w:tc>
        <w:tc>
          <w:tcPr>
            <w:tcW w:w="1559" w:type="dxa"/>
            <w:vAlign w:val="center"/>
          </w:tcPr>
          <w:p w14:paraId="1F91BEE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17C37825">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1ABF8BED">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2CD6A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5C482FE4">
            <w:pPr>
              <w:spacing w:line="40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w:t>
            </w:r>
          </w:p>
        </w:tc>
        <w:tc>
          <w:tcPr>
            <w:tcW w:w="2268" w:type="dxa"/>
            <w:vAlign w:val="center"/>
          </w:tcPr>
          <w:p w14:paraId="6AE40DFF">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东莞市洛菲斯服饰有限公司</w:t>
            </w:r>
          </w:p>
        </w:tc>
        <w:tc>
          <w:tcPr>
            <w:tcW w:w="2835" w:type="dxa"/>
            <w:vAlign w:val="center"/>
          </w:tcPr>
          <w:p w14:paraId="454F3592">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4541429D">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91441900MA52NJBY34</w:t>
            </w:r>
          </w:p>
        </w:tc>
        <w:tc>
          <w:tcPr>
            <w:tcW w:w="1559" w:type="dxa"/>
            <w:vAlign w:val="center"/>
          </w:tcPr>
          <w:p w14:paraId="583C45A0">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7F7A444C">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66F154BF">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r w14:paraId="34866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dxa"/>
            <w:vAlign w:val="center"/>
          </w:tcPr>
          <w:p w14:paraId="1203FCB5">
            <w:pPr>
              <w:spacing w:line="40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w:t>
            </w:r>
            <w:bookmarkStart w:id="0" w:name="_GoBack"/>
            <w:bookmarkEnd w:id="0"/>
          </w:p>
        </w:tc>
        <w:tc>
          <w:tcPr>
            <w:tcW w:w="2268" w:type="dxa"/>
            <w:vAlign w:val="center"/>
          </w:tcPr>
          <w:p w14:paraId="69EB870B">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东莞市国沁服饰有限公司</w:t>
            </w:r>
          </w:p>
        </w:tc>
        <w:tc>
          <w:tcPr>
            <w:tcW w:w="2835" w:type="dxa"/>
            <w:vAlign w:val="center"/>
          </w:tcPr>
          <w:p w14:paraId="2466F25B">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广东先知大数据股份有限公司（东莞瑞盈电脑软件有限公司）</w:t>
            </w:r>
          </w:p>
        </w:tc>
        <w:tc>
          <w:tcPr>
            <w:tcW w:w="2835" w:type="dxa"/>
            <w:vAlign w:val="center"/>
          </w:tcPr>
          <w:p w14:paraId="4595D50E">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91441900MADA04NG8A</w:t>
            </w:r>
          </w:p>
        </w:tc>
        <w:tc>
          <w:tcPr>
            <w:tcW w:w="1559" w:type="dxa"/>
            <w:vAlign w:val="center"/>
          </w:tcPr>
          <w:p w14:paraId="2EF62F59">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常平镇</w:t>
            </w:r>
          </w:p>
        </w:tc>
        <w:tc>
          <w:tcPr>
            <w:tcW w:w="1559" w:type="dxa"/>
            <w:vAlign w:val="center"/>
          </w:tcPr>
          <w:p w14:paraId="16AA805A">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纺织服装鞋帽</w:t>
            </w:r>
          </w:p>
        </w:tc>
        <w:tc>
          <w:tcPr>
            <w:tcW w:w="2835" w:type="dxa"/>
            <w:shd w:val="clear" w:color="auto" w:fill="auto"/>
            <w:vAlign w:val="center"/>
          </w:tcPr>
          <w:p w14:paraId="2B5A7102">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瑞盈毛织ERP</w:t>
            </w:r>
          </w:p>
        </w:tc>
      </w:tr>
    </w:tbl>
    <w:p w14:paraId="74D3FBCD">
      <w:pPr>
        <w:jc w:val="center"/>
        <w:rPr>
          <w:rFonts w:ascii="仿宋_GB2312" w:hAnsi="仿宋_GB2312" w:eastAsia="仿宋_GB2312" w:cs="仿宋_GB2312"/>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NjI1MzFmMjAxMGFkMzJiMWM3YWUyOTIwZGFmYTcifQ=="/>
  </w:docVars>
  <w:rsids>
    <w:rsidRoot w:val="00710459"/>
    <w:rsid w:val="00150274"/>
    <w:rsid w:val="00710459"/>
    <w:rsid w:val="0084424B"/>
    <w:rsid w:val="00AA62F8"/>
    <w:rsid w:val="00FE6EB5"/>
    <w:rsid w:val="1174445F"/>
    <w:rsid w:val="15D869C2"/>
    <w:rsid w:val="192511B0"/>
    <w:rsid w:val="20B179F7"/>
    <w:rsid w:val="22607432"/>
    <w:rsid w:val="29DB01C2"/>
    <w:rsid w:val="45144984"/>
    <w:rsid w:val="478B2DD0"/>
    <w:rsid w:val="50035119"/>
    <w:rsid w:val="67283D40"/>
    <w:rsid w:val="6C9C3380"/>
    <w:rsid w:val="70A46859"/>
    <w:rsid w:val="78EB61FB"/>
    <w:rsid w:val="7E2F6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761</Words>
  <Characters>993</Characters>
  <Lines>9</Lines>
  <Paragraphs>2</Paragraphs>
  <TotalTime>2</TotalTime>
  <ScaleCrop>false</ScaleCrop>
  <LinksUpToDate>false</LinksUpToDate>
  <CharactersWithSpaces>993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2024-07-19T02:31:00Z</dcterms:created>
  <dc:creator>Administrator</dc:creator>
  <cp:lastModifiedBy>celia</cp:lastModifiedBy>
  <dcterms:modified xsi:type="dcterms:W3CDTF">2024-12-12T08:32:05Z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BE036F98B3E8459C9E958D1997F49A60_13</vt:lpwstr>
  </property>
</Properties>
</file>