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300" w:lineRule="atLeast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附件1：</w:t>
      </w:r>
      <w:bookmarkStart w:id="0" w:name="_GoBack"/>
      <w:bookmarkEnd w:id="0"/>
    </w:p>
    <w:p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东莞市中小企业数字化转型城市试点</w:t>
      </w:r>
    </w:p>
    <w:p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（纺织服装鞋帽行业）拟改造企业名单</w:t>
      </w:r>
    </w:p>
    <w:p>
      <w:pPr>
        <w:pStyle w:val="4"/>
        <w:widowControl/>
        <w:spacing w:beforeAutospacing="0" w:afterAutospacing="0" w:line="300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截止到2024年5月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</w:p>
    <w:tbl>
      <w:tblPr>
        <w:tblStyle w:val="5"/>
        <w:tblW w:w="86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2993"/>
        <w:gridCol w:w="2544"/>
        <w:gridCol w:w="1239"/>
        <w:gridCol w:w="11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8"/>
                <w:rFonts w:hint="default" w:hAnsi="黑体"/>
                <w:b/>
                <w:bCs/>
                <w:lang w:bidi="ar"/>
              </w:rPr>
              <w:t>序号</w:t>
            </w: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所属</w:t>
            </w:r>
          </w:p>
          <w:p>
            <w:pPr>
              <w:widowControl/>
              <w:jc w:val="center"/>
              <w:textAlignment w:val="center"/>
              <w:rPr>
                <w:rStyle w:val="8"/>
                <w:rFonts w:hint="default" w:hAnsi="黑体"/>
                <w:b/>
                <w:bCs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镇街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东莞市影尚服饰有限公司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91441900688676729N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衣针衣线（东莞）制衣有限公司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91441900MA4UJW029Y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东莞市幸达服饰辅料有限公司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914419007946546701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东莞市上展时装有限公司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91441900MA56QCJA98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东莞市佳达泰纺织品有限公司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91441900568226010H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东莞市百鑫服饰纺织有限公司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91441900688676892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东莞市听雨轩服装有限公司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9144190055911413XE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东莞市元亨服饰文化传播有限公司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91441900090120283B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东莞市纽方服饰有限公司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91441900686364860A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东莞市绮绫时装有限公司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91441900MA52QF1N53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东莞市骏韬服饰有限公司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91441900070214418J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东莞市恒悦服饰有限公司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91441900673117158F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东莞市卡蔓时装有限公司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91441900776227640A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东莞市乔帛服饰有限公司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91441900694748063K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东莞市嘉怡弹性织物有限公司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91441900764930953E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东莞市伟景服装辅料有限公司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91441900727046499Y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三苑宜友服饰股份有限公司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914419007629391370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东莞市达尔文智能技术有限公司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91441900MA560XP945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东莞市升旺服饰有限公司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914419005626035401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东莞昕昊服饰有限公司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91441900MA53XJPC8X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东莞市织道时装有限公司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91441900MA4UM56DXB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东莞创点服装有限公司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914419003151030987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东莞市新宏丰服饰有限公司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91441900MA532WA35Q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ascii="仿宋" w:hAnsi="仿宋" w:eastAsia="仿宋" w:cs="仿宋"/>
                <w:sz w:val="24"/>
                <w:szCs w:val="24"/>
                <w:lang w:bidi="ar"/>
              </w:rPr>
              <w:t>大朗镇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东莞市欧腾服装有限公司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91441900MAC62F970W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ascii="仿宋" w:hAnsi="仿宋" w:eastAsia="仿宋" w:cs="仿宋"/>
                <w:sz w:val="24"/>
                <w:szCs w:val="24"/>
                <w:lang w:bidi="ar"/>
              </w:rPr>
              <w:t>大朗镇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东莞鑫和服饰有限公司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91441900MA4UMPG95P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大朗镇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东莞市迪宝鞋业有限公司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91441900MA4UW9NQXL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厚街镇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东莞市顺琦手袋实业有限公司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91441900792911389K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厚街镇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东莞市祈祈服饰有限公司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91441900073504170H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厚街镇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远梦家居用品股份有限公司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91441900725975550F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厚街镇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东莞市爱玛数控科技有限公司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91441900686363294G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厚街镇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东莞市慧驰纺织科技有限公司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91441900MA4X98C52F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厚街镇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东莞市创圣鞋业有限公司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91441900582984328D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东莞市禾昌手袋皮具有限公司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91441900066738227H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东莞易昌塑胶布业有限公司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9144190076381853XP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东莞市祥益织造有限公司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91441900789401345P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东莞宏图实业有限公司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914419006997091001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万江街道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广东康诚新材料科技股份有限公司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914419006664612337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万江街道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东莞市京福服装有限公司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91441900588296526U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万江街道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东莞市普源鞋业有限公司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91441900MA53QH0L9Q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万江街道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东莞市华旺实业有限公司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914419003250493982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广东恩典皮具服饰科技股份有限公司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91441900749152495G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东莞市金隆丰纺织有限公司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914419000553810316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东莞麦得豪鞋业有限公司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91441900MAC5U9R46T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东莞麦仕鞋业技术服务有限公司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91441900732145504A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东莞市经纬箱包辅料有限公司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91441900MA4UWARY3J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广东兆天纺织科技有限公司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91441900068523027H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南城街道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广东金盾服装公司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91441900281842836C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南城街道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东莞市妮特葳服饰有限公司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91441900MA4W15EW3F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left="440" w:leftChars="0" w:hanging="44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东莞捷胜织带有限公司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91441900566693942C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东莞杰伟鞋业有限公司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914419007778261008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东坑镇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广东龙行天下科技有限公司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91441900351929903G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高埗镇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东莞市莞曜聚脂纤维科技有限公司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91441900MA4WBG461N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联业制衣（东莞）有限公司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91441900618353983A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清溪镇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东莞里国服装有限公司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91441900MA559ANP84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谢岗镇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广东玉兰集团股份有限公司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91441900719346598K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莞城街道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第一批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东莞益豪时装有限公司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91441900794632244M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石龙镇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东莞达利盛时装有限公司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914419006183431444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凤岗镇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东莞市捷圣智能科技有限公司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91441900669875466G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东莞市恒达布业有限公司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91441900669840976J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塘厦镇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3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广东智益纺织科技有限公司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  <w:t>91441900MA52546JX3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8"/>
                <w:rFonts w:ascii="仿宋" w:hAnsi="仿宋" w:eastAsia="仿宋" w:cs="仿宋"/>
                <w:sz w:val="24"/>
                <w:szCs w:val="24"/>
                <w:lang w:bidi="ar"/>
              </w:rPr>
              <w:t>麻涌镇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第二批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7769A4"/>
    <w:multiLevelType w:val="multilevel"/>
    <w:tmpl w:val="107769A4"/>
    <w:lvl w:ilvl="0" w:tentative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1765DC"/>
    <w:rsid w:val="001765DC"/>
    <w:rsid w:val="008A24D0"/>
    <w:rsid w:val="00A94D45"/>
    <w:rsid w:val="00E433DE"/>
    <w:rsid w:val="00F66829"/>
    <w:rsid w:val="099E1A0E"/>
    <w:rsid w:val="0AAF4650"/>
    <w:rsid w:val="199D1434"/>
    <w:rsid w:val="1E5007ED"/>
    <w:rsid w:val="21F4671D"/>
    <w:rsid w:val="2FA20523"/>
    <w:rsid w:val="33D55E7A"/>
    <w:rsid w:val="352501E8"/>
    <w:rsid w:val="38E4370D"/>
    <w:rsid w:val="3984650D"/>
    <w:rsid w:val="3B496FFA"/>
    <w:rsid w:val="3E1A3557"/>
    <w:rsid w:val="49311755"/>
    <w:rsid w:val="4A364B6B"/>
    <w:rsid w:val="4B0B1F4A"/>
    <w:rsid w:val="4D7A4B93"/>
    <w:rsid w:val="4FF43C08"/>
    <w:rsid w:val="52416EAD"/>
    <w:rsid w:val="6115578D"/>
    <w:rsid w:val="6FEE519B"/>
    <w:rsid w:val="75B54A48"/>
    <w:rsid w:val="7984574E"/>
    <w:rsid w:val="7B533545"/>
    <w:rsid w:val="7C53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autoRedefine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31"/>
    <w:basedOn w:val="7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页眉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3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386</Words>
  <Characters>2201</Characters>
  <Lines>18</Lines>
  <Paragraphs>5</Paragraphs>
  <TotalTime>11</TotalTime>
  <ScaleCrop>false</ScaleCrop>
  <LinksUpToDate>false</LinksUpToDate>
  <CharactersWithSpaces>2582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2024-05-20T07:25:00Z</dcterms:created>
  <dc:creator>Administrator</dc:creator>
  <cp:lastModifiedBy>小太阳</cp:lastModifiedBy>
  <dcterms:modified xsi:type="dcterms:W3CDTF">2024-05-21T02:32:47Z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81C83BB5DEEB4ED08570DF9D6C2B6D4A_12</vt:lpwstr>
  </property>
</Properties>
</file>