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</w:t>
      </w:r>
      <w:r>
        <w:rPr>
          <w:rFonts w:hint="default" w:ascii="方正小标宋简体" w:hAnsi="方正小标宋简体" w:eastAsia="方正小标宋简体" w:cs="方正小标宋简体"/>
          <w:sz w:val="36"/>
          <w:szCs w:val="36"/>
          <w:lang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年</w:t>
      </w:r>
      <w:r>
        <w:rPr>
          <w:rFonts w:hint="default" w:ascii="方正小标宋简体" w:hAnsi="方正小标宋简体" w:eastAsia="方正小标宋简体" w:cs="方正小标宋简体"/>
          <w:sz w:val="36"/>
          <w:szCs w:val="36"/>
          <w:lang w:eastAsia="zh-CN"/>
        </w:rPr>
        <w:t>（第一批）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企业研发费税前加计扣除项目技术鉴定结果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bookmarkEnd w:id="0"/>
    </w:p>
    <w:tbl>
      <w:tblPr>
        <w:tblStyle w:val="3"/>
        <w:tblW w:w="1439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6255"/>
        <w:gridCol w:w="4185"/>
        <w:gridCol w:w="1650"/>
        <w:gridCol w:w="15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承担单位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区域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生态型农田规划设计管理系统的研究开发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广东多源地理信息服务有限公司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端州区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耕地土壤剥离再利用方案的研究开发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广东多源地理信息服务有限公司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端州区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25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雨水循环利用生态坡的研发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肇庆市城市规划设计院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端州区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25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地下综合管廊安全评估技术的研发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肇庆市城市规划设计院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端州区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5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大型建筑采光强度可调节技术的研发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肇庆市城市规划设计院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端州区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25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人行道桥梁的防积排水系统研发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肇庆市城市规划设计院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端州区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25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具有生态治理功能的装配式桥墩研发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肇庆市城市规划设计院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端州区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25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模块化垂直市政绿化墙的研发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肇庆市城市规划设计院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端州区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基于价值互联网的社区微服务网络体系建设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广东东方亮健康科技有限公司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端州区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不锈钢管加工用矫直装置关键技术开发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肇庆艾格特不锈钢制品有限公司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鼎湖区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异形不锈钢管生产用切割装置关键技术开发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肇庆艾格特不锈钢制品有限公司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鼎湖区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异形不锈钢管加工用固定装置关键技术开发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肇庆艾格特不锈钢制品有限公司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鼎湖区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内抛光管生产用边缘钝化装置关键技术开发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肇庆艾格特不锈钢制品有限公司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鼎湖区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不锈钢管生产用抛光打磨装置关键技术开发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肇庆艾格特不锈钢制品有限公司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鼎湖区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异性不锈钢管加工用存储转运装置关键技术开发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肇庆艾格特不锈钢制品有限公司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鼎湖区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自动旋转检测机的研究开发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肇庆高要区金田电热有限公司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高要区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雀巢新型喷油压铸加热器的研究开发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肇庆高要区金田电热有限公司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高要区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新型华夫饼机电热管的研究开发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肇庆高要区金田电热有限公司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高要区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新型美式咖啡机电热管的研究开发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肇庆高要区金田电热有限公司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高要区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新型多功能烧烤机电热管的研究开发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肇庆高要区金田电热有限公司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高要区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机械手出入料全自动监控两色玻璃片移印系统项目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坚毅机械工程（高要）有限公司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高要区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提高鞋底的胶粘组合粘接工艺的研发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肇庆市中杰鞋业有限公司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高要区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运动鞋中底的抗扭转数字化分析技术的研发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肇庆市中杰鞋业有限公司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高要区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质感漆无皂乳液聚合工艺的研究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广东恒和永盛集团有限公司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高要区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适用于水泥基防水涂料的防水乳液制备方法的研究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广东恒和永盛集团有限公司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高要区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内层</w:t>
            </w:r>
            <w:r>
              <w:rPr>
                <w:rStyle w:val="5"/>
                <w:rFonts w:eastAsia="宋体"/>
                <w:lang w:val="en-US" w:eastAsia="zh-CN" w:bidi="ar"/>
              </w:rPr>
              <w:t>12OZ</w:t>
            </w:r>
            <w:r>
              <w:rPr>
                <w:rStyle w:val="6"/>
                <w:lang w:val="en-US" w:eastAsia="zh-CN" w:bidi="ar"/>
              </w:rPr>
              <w:t>铜厚芯板压合制作技术的研发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肇庆昌隆电子有限公司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高要区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二阶</w:t>
            </w:r>
            <w:r>
              <w:rPr>
                <w:rStyle w:val="5"/>
                <w:rFonts w:eastAsia="宋体"/>
                <w:lang w:val="en-US" w:eastAsia="zh-CN" w:bidi="ar"/>
              </w:rPr>
              <w:t>HDI</w:t>
            </w:r>
            <w:r>
              <w:rPr>
                <w:rStyle w:val="6"/>
                <w:lang w:val="en-US" w:eastAsia="zh-CN" w:bidi="ar"/>
              </w:rPr>
              <w:t>板制作技术的研发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肇庆昌隆电子有限公司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高要区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Style w:val="6"/>
                <w:lang w:val="en-US" w:eastAsia="zh-CN" w:bidi="ar"/>
              </w:rPr>
              <w:t>耐二氧化硫的铝材表面钝化工艺的研究与开发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肇庆新亚铝铝业有限公司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可聚合固化的铝型材涂料制备方法的研究与开发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肇庆新亚铝铝业有限公司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新型淋浴墙面板制造技术的研发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广东富盛新材料股份有限公司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新型人造大理石花纹板制造工艺的研发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广东富盛新材料股份有限公司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高软化点温度的人造大理石板材制造技术的研发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广东富盛新材料股份有限公司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一体成型亚克力定型产品制造技术的研发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广东富盛新材料股份有限公司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高耐候性人造大理石板材制造技术的研发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广东富盛新材料股份有限公司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高效阻燃改性</w:t>
            </w:r>
            <w:r>
              <w:rPr>
                <w:rStyle w:val="5"/>
                <w:rFonts w:eastAsia="宋体"/>
                <w:lang w:val="en-US" w:eastAsia="zh-CN" w:bidi="ar"/>
              </w:rPr>
              <w:t>PC/ABS</w:t>
            </w:r>
            <w:r>
              <w:rPr>
                <w:rStyle w:val="6"/>
                <w:lang w:val="en-US" w:eastAsia="zh-CN" w:bidi="ar"/>
              </w:rPr>
              <w:t>复合再生塑料及其混合熔料工艺的研究开发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广东丽诺新材料科技有限公司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广宁县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抗紫外线多层共挤功能性再生塑料的研究开发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广东丽诺新材料科技有限公司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广宁县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装载锂电池负极材料的耐高温匣钵及窑车的研发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广东山摩新材料科技有限公司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广宁县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抗锂电池高温腐蚀层状匣钵及其制备方法的研发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广东山摩新材料科技有限公司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广宁县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8D5135"/>
    <w:rsid w:val="3F733D79"/>
    <w:rsid w:val="468D5135"/>
    <w:rsid w:val="5ABB4360"/>
    <w:rsid w:val="5D3218BA"/>
    <w:rsid w:val="BFF52BC9"/>
    <w:rsid w:val="D3FF11DC"/>
    <w:rsid w:val="D7CFEBCF"/>
    <w:rsid w:val="EAC2B03F"/>
    <w:rsid w:val="EFD72DAD"/>
    <w:rsid w:val="F7E7F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5">
    <w:name w:val="font51"/>
    <w:basedOn w:val="2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6">
    <w:name w:val="font21"/>
    <w:basedOn w:val="2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2021-04-25T13:09:00Z</dcterms:created>
  <dc:creator>Administrator</dc:creator>
  <cp:lastModifiedBy>HUAWEI</cp:lastModifiedBy>
  <cp:lastPrinted>2022-05-10T17:30:00Z</cp:lastPrinted>
  <dcterms:modified xsi:type="dcterms:W3CDTF">2022-05-11T01:45:10Z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